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CD" w:rsidRDefault="0059751E" w:rsidP="00D517D9">
      <w:pPr>
        <w:pStyle w:val="20"/>
        <w:shd w:val="clear" w:color="auto" w:fill="auto"/>
        <w:spacing w:after="0" w:line="240" w:lineRule="exact"/>
        <w:ind w:right="260"/>
      </w:pPr>
      <w:r>
        <w:t xml:space="preserve">План мероприятий МБОУ «Орловская </w:t>
      </w:r>
      <w:r w:rsidR="00D517D9">
        <w:t>ООШ</w:t>
      </w:r>
      <w:bookmarkStart w:id="0" w:name="_GoBack"/>
      <w:bookmarkEnd w:id="0"/>
      <w:r>
        <w:t>»</w:t>
      </w:r>
    </w:p>
    <w:p w:rsidR="002A53CD" w:rsidRDefault="0059751E" w:rsidP="00D517D9">
      <w:pPr>
        <w:pStyle w:val="20"/>
        <w:shd w:val="clear" w:color="auto" w:fill="auto"/>
        <w:spacing w:after="0" w:line="240" w:lineRule="exact"/>
        <w:ind w:right="260"/>
      </w:pPr>
      <w:r>
        <w:t xml:space="preserve">по результатам </w:t>
      </w:r>
      <w:proofErr w:type="gramStart"/>
      <w:r>
        <w:t>проведения независимой оценки качества условий оказания образовательных услуг</w:t>
      </w:r>
      <w:proofErr w:type="gramEnd"/>
      <w:r>
        <w:t xml:space="preserve"> </w:t>
      </w:r>
    </w:p>
    <w:tbl>
      <w:tblPr>
        <w:tblOverlap w:val="never"/>
        <w:tblW w:w="148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5885"/>
        <w:gridCol w:w="3706"/>
        <w:gridCol w:w="3730"/>
      </w:tblGrid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 xml:space="preserve">№ </w:t>
            </w:r>
            <w:proofErr w:type="gramStart"/>
            <w:r w:rsidRPr="00D517D9">
              <w:rPr>
                <w:rStyle w:val="21"/>
              </w:rPr>
              <w:t>п</w:t>
            </w:r>
            <w:proofErr w:type="gramEnd"/>
            <w:r w:rsidRPr="00D517D9">
              <w:rPr>
                <w:rStyle w:val="21"/>
              </w:rPr>
              <w:t>/п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Мероприятия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Срок выполнения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Ответственные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14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 xml:space="preserve">I. Открытость и доступность информации об </w:t>
            </w:r>
            <w:r w:rsidRPr="00D517D9">
              <w:rPr>
                <w:rStyle w:val="21"/>
              </w:rPr>
              <w:t>организации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20" w:lineRule="exact"/>
            </w:pPr>
            <w:r w:rsidRPr="00D517D9">
              <w:rPr>
                <w:rStyle w:val="2LucidaSansUnicode11pt"/>
                <w:rFonts w:ascii="Times New Roman" w:hAnsi="Times New Roman" w:cs="Times New Roman"/>
                <w:sz w:val="24"/>
                <w:szCs w:val="24"/>
              </w:rPr>
              <w:t>1</w:t>
            </w:r>
            <w:r w:rsidRPr="00D517D9">
              <w:rPr>
                <w:rStyle w:val="27pt"/>
                <w:sz w:val="24"/>
                <w:szCs w:val="24"/>
              </w:rPr>
              <w:t>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D517D9">
              <w:rPr>
                <w:rStyle w:val="21"/>
              </w:rPr>
              <w:t>О текущем контроле успеваемости и промежуточной аттестации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2.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D517D9">
              <w:rPr>
                <w:rStyle w:val="21"/>
              </w:rPr>
              <w:t>О порядке и основаниях перевода, отчисления и восстановления обучающихся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3.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D517D9">
              <w:rPr>
                <w:rStyle w:val="21"/>
              </w:rPr>
              <w:t xml:space="preserve">О сроке действия государственной аккредитации </w:t>
            </w:r>
            <w:r w:rsidRPr="00D517D9">
              <w:rPr>
                <w:rStyle w:val="21"/>
              </w:rPr>
              <w:t>образовательной программы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4.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D517D9">
              <w:rPr>
                <w:rStyle w:val="21"/>
              </w:rPr>
              <w:t>О методических и иных документах, разработанных образовательной организацией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Зеленина Е.А.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5.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D517D9">
              <w:rPr>
                <w:rStyle w:val="21"/>
              </w:rPr>
              <w:t xml:space="preserve">Информация об использовании при реализации указанных образовательных программ </w:t>
            </w:r>
            <w:r w:rsidRPr="00D517D9">
              <w:rPr>
                <w:rStyle w:val="21"/>
              </w:rPr>
              <w:t>электронного обучения и дистанционных образовательных технологий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1661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6.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D517D9">
              <w:rPr>
                <w:rStyle w:val="21"/>
              </w:rPr>
              <w:t xml:space="preserve">Об объёме образовательной деятельности, финансовое обеспечение которой осуществляется за счёт бюджетных ассигнований федерального бюджета, бюджетов Российской </w:t>
            </w:r>
            <w:r w:rsidRPr="00D517D9">
              <w:rPr>
                <w:rStyle w:val="21"/>
              </w:rPr>
              <w:t>Федерации, местных бюджетов, по договорам об образовании за счёт средств физических и (или) юридических лиц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7.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78" w:lineRule="exact"/>
              <w:jc w:val="left"/>
            </w:pPr>
            <w:r w:rsidRPr="00D517D9">
              <w:rPr>
                <w:rStyle w:val="21"/>
              </w:rPr>
              <w:t>О поступлении финансовых и материальных средств и об их расходовании по итогам года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8.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64" w:lineRule="exact"/>
              <w:jc w:val="left"/>
            </w:pPr>
            <w:r w:rsidRPr="00D517D9">
              <w:rPr>
                <w:rStyle w:val="21"/>
              </w:rPr>
              <w:t xml:space="preserve">О </w:t>
            </w:r>
            <w:r w:rsidRPr="00D517D9">
              <w:rPr>
                <w:rStyle w:val="21"/>
              </w:rPr>
              <w:t>наличии на сайте школы раздела «Часто задаваемые вопросы»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9.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69" w:lineRule="exact"/>
              <w:jc w:val="left"/>
            </w:pPr>
            <w:r w:rsidRPr="00D517D9">
              <w:rPr>
                <w:rStyle w:val="21"/>
              </w:rPr>
              <w:t>О наличии на сайте школы анкеты для опроса граждан или гиперссылки на неё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декабрь - февраль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4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  <w:ind w:left="5480"/>
              <w:jc w:val="left"/>
            </w:pPr>
            <w:r w:rsidRPr="00D517D9">
              <w:rPr>
                <w:rStyle w:val="21"/>
              </w:rPr>
              <w:t>II. Доступность услуг для инвалидов.</w:t>
            </w:r>
          </w:p>
        </w:tc>
      </w:tr>
      <w:tr w:rsidR="002A53CD" w:rsidRPr="00D517D9" w:rsidTr="00D517D9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20" w:lineRule="exact"/>
            </w:pPr>
            <w:r w:rsidRPr="00D517D9">
              <w:rPr>
                <w:rStyle w:val="2LucidaSansUnicode11pt"/>
                <w:rFonts w:ascii="Times New Roman" w:hAnsi="Times New Roman" w:cs="Times New Roman"/>
                <w:sz w:val="24"/>
                <w:szCs w:val="24"/>
              </w:rPr>
              <w:t>1</w:t>
            </w:r>
            <w:r w:rsidRPr="00D517D9">
              <w:rPr>
                <w:rStyle w:val="27pt"/>
                <w:sz w:val="24"/>
                <w:szCs w:val="24"/>
              </w:rPr>
              <w:t>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  <w:jc w:val="left"/>
            </w:pPr>
            <w:r w:rsidRPr="00D517D9">
              <w:rPr>
                <w:rStyle w:val="21"/>
              </w:rPr>
              <w:t>Оборудовать помещения ОО</w:t>
            </w:r>
            <w:r w:rsidRPr="00D517D9">
              <w:rPr>
                <w:rStyle w:val="21"/>
              </w:rPr>
              <w:t xml:space="preserve"> специальными креслами-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По мере необходимости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Pr="00D517D9" w:rsidRDefault="0059751E" w:rsidP="00D517D9">
            <w:pPr>
              <w:pStyle w:val="20"/>
              <w:shd w:val="clear" w:color="auto" w:fill="auto"/>
              <w:spacing w:after="0" w:line="240" w:lineRule="exact"/>
            </w:pPr>
            <w:r w:rsidRPr="00D517D9">
              <w:rPr>
                <w:rStyle w:val="21"/>
              </w:rPr>
              <w:t>Директор</w:t>
            </w:r>
          </w:p>
        </w:tc>
      </w:tr>
    </w:tbl>
    <w:p w:rsidR="002A53CD" w:rsidRDefault="002A53CD">
      <w:pPr>
        <w:rPr>
          <w:sz w:val="2"/>
          <w:szCs w:val="2"/>
        </w:rPr>
        <w:sectPr w:rsidR="002A53CD" w:rsidSect="00D517D9">
          <w:pgSz w:w="16840" w:h="11900" w:orient="landscape"/>
          <w:pgMar w:top="1440" w:right="1080" w:bottom="1440" w:left="108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5880"/>
        <w:gridCol w:w="3701"/>
        <w:gridCol w:w="3730"/>
      </w:tblGrid>
      <w:tr w:rsidR="002A53CD" w:rsidTr="00D517D9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3CD" w:rsidRDefault="002A53CD" w:rsidP="00D517D9">
            <w:pPr>
              <w:rPr>
                <w:sz w:val="10"/>
                <w:szCs w:val="10"/>
              </w:rPr>
            </w:pP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  <w:jc w:val="left"/>
            </w:pPr>
            <w:r>
              <w:rPr>
                <w:rStyle w:val="21"/>
              </w:rPr>
              <w:t>колясками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Default="002A53CD" w:rsidP="00D517D9">
            <w:pPr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Default="002A53CD" w:rsidP="00D517D9">
            <w:pPr>
              <w:rPr>
                <w:sz w:val="10"/>
                <w:szCs w:val="10"/>
              </w:rPr>
            </w:pPr>
          </w:p>
        </w:tc>
      </w:tr>
      <w:tr w:rsidR="002A53CD" w:rsidTr="00D517D9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Default="0059751E" w:rsidP="00D517D9">
            <w:pPr>
              <w:pStyle w:val="20"/>
              <w:shd w:val="clear" w:color="auto" w:fill="auto"/>
              <w:spacing w:after="0" w:line="274" w:lineRule="exact"/>
              <w:jc w:val="left"/>
            </w:pPr>
            <w:r>
              <w:rPr>
                <w:rStyle w:val="21"/>
              </w:rPr>
              <w:t>Оборудовать входные группы ОО пандусами (подъёмными платформами)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По мере необходимости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Директор</w:t>
            </w:r>
          </w:p>
        </w:tc>
      </w:tr>
      <w:tr w:rsidR="002A53CD" w:rsidTr="00D517D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Default="0059751E" w:rsidP="00D517D9">
            <w:pPr>
              <w:pStyle w:val="20"/>
              <w:shd w:val="clear" w:color="auto" w:fill="auto"/>
              <w:spacing w:after="0" w:line="278" w:lineRule="exact"/>
              <w:jc w:val="left"/>
            </w:pPr>
            <w:r>
              <w:rPr>
                <w:rStyle w:val="21"/>
              </w:rPr>
              <w:t xml:space="preserve">Оборудовать ОО специально оборудованными </w:t>
            </w:r>
            <w:r>
              <w:rPr>
                <w:rStyle w:val="21"/>
              </w:rPr>
              <w:t>санитарно-гигиеническими помещениями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По мере необходимости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Директор</w:t>
            </w:r>
          </w:p>
        </w:tc>
      </w:tr>
      <w:tr w:rsidR="002A53CD" w:rsidTr="00D517D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Default="0059751E" w:rsidP="00D517D9">
            <w:pPr>
              <w:pStyle w:val="20"/>
              <w:shd w:val="clear" w:color="auto" w:fill="auto"/>
              <w:spacing w:after="0" w:line="283" w:lineRule="exact"/>
              <w:jc w:val="left"/>
            </w:pPr>
            <w:r>
              <w:rPr>
                <w:rStyle w:val="21"/>
              </w:rPr>
              <w:t>Дублировать для инвалидов по слуху и зрению звуковую и зрительную информацию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По мере необходимости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Директор</w:t>
            </w:r>
          </w:p>
        </w:tc>
      </w:tr>
      <w:tr w:rsidR="002A53CD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53CD" w:rsidRDefault="0059751E" w:rsidP="00D517D9">
            <w:pPr>
              <w:pStyle w:val="20"/>
              <w:shd w:val="clear" w:color="auto" w:fill="auto"/>
              <w:spacing w:after="0" w:line="278" w:lineRule="exact"/>
              <w:jc w:val="left"/>
            </w:pPr>
            <w:r>
              <w:rPr>
                <w:rStyle w:val="21"/>
              </w:rPr>
              <w:t>Дублировать надписи знаками, выполненными рельефн</w:t>
            </w:r>
            <w:proofErr w:type="gramStart"/>
            <w:r>
              <w:rPr>
                <w:rStyle w:val="21"/>
              </w:rPr>
              <w:t>о-</w:t>
            </w:r>
            <w:proofErr w:type="gramEnd"/>
            <w:r>
              <w:rPr>
                <w:rStyle w:val="21"/>
              </w:rPr>
              <w:t xml:space="preserve"> точечным шрифтом </w:t>
            </w:r>
            <w:r>
              <w:rPr>
                <w:rStyle w:val="21"/>
              </w:rPr>
              <w:t>Брайля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По мере необходимости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Директор</w:t>
            </w:r>
          </w:p>
        </w:tc>
      </w:tr>
      <w:tr w:rsidR="002A53CD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6.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53CD" w:rsidRDefault="0059751E" w:rsidP="00D517D9">
            <w:pPr>
              <w:pStyle w:val="20"/>
              <w:shd w:val="clear" w:color="auto" w:fill="auto"/>
              <w:spacing w:after="0" w:line="274" w:lineRule="exact"/>
              <w:jc w:val="left"/>
            </w:pPr>
            <w:r>
              <w:rPr>
                <w:rStyle w:val="21"/>
              </w:rPr>
              <w:t xml:space="preserve">Предоставить инвалидам по слуху (слуху и зрению) услуги </w:t>
            </w:r>
            <w:proofErr w:type="spellStart"/>
            <w:r>
              <w:rPr>
                <w:rStyle w:val="21"/>
              </w:rPr>
              <w:t>сурдопереводчика</w:t>
            </w:r>
            <w:proofErr w:type="spellEnd"/>
            <w:r>
              <w:rPr>
                <w:rStyle w:val="21"/>
              </w:rPr>
              <w:t xml:space="preserve"> (</w:t>
            </w:r>
            <w:proofErr w:type="spellStart"/>
            <w:r>
              <w:rPr>
                <w:rStyle w:val="21"/>
              </w:rPr>
              <w:t>тифлосурдопереводчика</w:t>
            </w:r>
            <w:proofErr w:type="spellEnd"/>
            <w:r>
              <w:rPr>
                <w:rStyle w:val="21"/>
              </w:rPr>
              <w:t>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По мере необходимости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53CD" w:rsidRDefault="0059751E" w:rsidP="00D517D9">
            <w:pPr>
              <w:pStyle w:val="20"/>
              <w:shd w:val="clear" w:color="auto" w:fill="auto"/>
              <w:spacing w:after="0" w:line="240" w:lineRule="exact"/>
            </w:pPr>
            <w:r>
              <w:rPr>
                <w:rStyle w:val="21"/>
              </w:rPr>
              <w:t>Директор</w:t>
            </w:r>
          </w:p>
        </w:tc>
      </w:tr>
    </w:tbl>
    <w:p w:rsidR="002A53CD" w:rsidRDefault="002A53CD">
      <w:pPr>
        <w:rPr>
          <w:sz w:val="2"/>
          <w:szCs w:val="2"/>
        </w:rPr>
      </w:pPr>
    </w:p>
    <w:sectPr w:rsidR="002A53CD" w:rsidSect="00D517D9">
      <w:pgSz w:w="16840" w:h="11900" w:orient="landscape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51E" w:rsidRDefault="0059751E">
      <w:r>
        <w:separator/>
      </w:r>
    </w:p>
  </w:endnote>
  <w:endnote w:type="continuationSeparator" w:id="0">
    <w:p w:rsidR="0059751E" w:rsidRDefault="0059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51E" w:rsidRDefault="0059751E"/>
  </w:footnote>
  <w:footnote w:type="continuationSeparator" w:id="0">
    <w:p w:rsidR="0059751E" w:rsidRDefault="0059751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A53CD"/>
    <w:rsid w:val="002A53CD"/>
    <w:rsid w:val="0059751E"/>
    <w:rsid w:val="00D5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LucidaSansUnicode11pt">
    <w:name w:val="Основной текст (2) + Lucida Sans Unicode;11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1</cp:revision>
  <dcterms:created xsi:type="dcterms:W3CDTF">2020-01-19T14:58:00Z</dcterms:created>
  <dcterms:modified xsi:type="dcterms:W3CDTF">2020-01-19T15:09:00Z</dcterms:modified>
</cp:coreProperties>
</file>